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55676" w14:textId="5C0B4712" w:rsidR="00C266E9" w:rsidRDefault="00701BA2">
      <w:pPr>
        <w:pStyle w:val="BodyText"/>
        <w:ind w:left="538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DB556A3" wp14:editId="4832B309">
                <wp:extent cx="325120" cy="443230"/>
                <wp:effectExtent l="635" t="6350" r="7620" b="7620"/>
                <wp:docPr id="40412021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120" cy="443230"/>
                          <a:chOff x="0" y="0"/>
                          <a:chExt cx="512" cy="698"/>
                        </a:xfrm>
                      </wpg:grpSpPr>
                      <wps:wsp>
                        <wps:cNvPr id="1007659971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12" cy="698"/>
                          </a:xfrm>
                          <a:custGeom>
                            <a:avLst/>
                            <a:gdLst>
                              <a:gd name="T0" fmla="*/ 236 w 512"/>
                              <a:gd name="T1" fmla="*/ 504 h 698"/>
                              <a:gd name="T2" fmla="*/ 137 w 512"/>
                              <a:gd name="T3" fmla="*/ 504 h 698"/>
                              <a:gd name="T4" fmla="*/ 137 w 512"/>
                              <a:gd name="T5" fmla="*/ 600 h 698"/>
                              <a:gd name="T6" fmla="*/ 238 w 512"/>
                              <a:gd name="T7" fmla="*/ 698 h 698"/>
                              <a:gd name="T8" fmla="*/ 412 w 512"/>
                              <a:gd name="T9" fmla="*/ 698 h 698"/>
                              <a:gd name="T10" fmla="*/ 512 w 512"/>
                              <a:gd name="T11" fmla="*/ 600 h 698"/>
                              <a:gd name="T12" fmla="*/ 512 w 512"/>
                              <a:gd name="T13" fmla="*/ 595 h 698"/>
                              <a:gd name="T14" fmla="*/ 266 w 512"/>
                              <a:gd name="T15" fmla="*/ 595 h 698"/>
                              <a:gd name="T16" fmla="*/ 236 w 512"/>
                              <a:gd name="T17" fmla="*/ 566 h 698"/>
                              <a:gd name="T18" fmla="*/ 236 w 512"/>
                              <a:gd name="T19" fmla="*/ 504 h 698"/>
                              <a:gd name="T20" fmla="*/ 512 w 512"/>
                              <a:gd name="T21" fmla="*/ 226 h 698"/>
                              <a:gd name="T22" fmla="*/ 414 w 512"/>
                              <a:gd name="T23" fmla="*/ 226 h 698"/>
                              <a:gd name="T24" fmla="*/ 414 w 512"/>
                              <a:gd name="T25" fmla="*/ 566 h 698"/>
                              <a:gd name="T26" fmla="*/ 384 w 512"/>
                              <a:gd name="T27" fmla="*/ 595 h 698"/>
                              <a:gd name="T28" fmla="*/ 512 w 512"/>
                              <a:gd name="T29" fmla="*/ 595 h 698"/>
                              <a:gd name="T30" fmla="*/ 512 w 512"/>
                              <a:gd name="T31" fmla="*/ 226 h 698"/>
                              <a:gd name="T32" fmla="*/ 273 w 512"/>
                              <a:gd name="T33" fmla="*/ 0 h 698"/>
                              <a:gd name="T34" fmla="*/ 100 w 512"/>
                              <a:gd name="T35" fmla="*/ 0 h 698"/>
                              <a:gd name="T36" fmla="*/ 0 w 512"/>
                              <a:gd name="T37" fmla="*/ 98 h 698"/>
                              <a:gd name="T38" fmla="*/ 0 w 512"/>
                              <a:gd name="T39" fmla="*/ 405 h 698"/>
                              <a:gd name="T40" fmla="*/ 100 w 512"/>
                              <a:gd name="T41" fmla="*/ 504 h 698"/>
                              <a:gd name="T42" fmla="*/ 273 w 512"/>
                              <a:gd name="T43" fmla="*/ 504 h 698"/>
                              <a:gd name="T44" fmla="*/ 374 w 512"/>
                              <a:gd name="T45" fmla="*/ 405 h 698"/>
                              <a:gd name="T46" fmla="*/ 374 w 512"/>
                              <a:gd name="T47" fmla="*/ 400 h 698"/>
                              <a:gd name="T48" fmla="*/ 128 w 512"/>
                              <a:gd name="T49" fmla="*/ 400 h 698"/>
                              <a:gd name="T50" fmla="*/ 99 w 512"/>
                              <a:gd name="T51" fmla="*/ 372 h 698"/>
                              <a:gd name="T52" fmla="*/ 99 w 512"/>
                              <a:gd name="T53" fmla="*/ 133 h 698"/>
                              <a:gd name="T54" fmla="*/ 128 w 512"/>
                              <a:gd name="T55" fmla="*/ 104 h 698"/>
                              <a:gd name="T56" fmla="*/ 374 w 512"/>
                              <a:gd name="T57" fmla="*/ 104 h 698"/>
                              <a:gd name="T58" fmla="*/ 374 w 512"/>
                              <a:gd name="T59" fmla="*/ 98 h 698"/>
                              <a:gd name="T60" fmla="*/ 273 w 512"/>
                              <a:gd name="T61" fmla="*/ 0 h 698"/>
                              <a:gd name="T62" fmla="*/ 236 w 512"/>
                              <a:gd name="T63" fmla="*/ 226 h 698"/>
                              <a:gd name="T64" fmla="*/ 137 w 512"/>
                              <a:gd name="T65" fmla="*/ 226 h 698"/>
                              <a:gd name="T66" fmla="*/ 137 w 512"/>
                              <a:gd name="T67" fmla="*/ 400 h 698"/>
                              <a:gd name="T68" fmla="*/ 236 w 512"/>
                              <a:gd name="T69" fmla="*/ 400 h 698"/>
                              <a:gd name="T70" fmla="*/ 236 w 512"/>
                              <a:gd name="T71" fmla="*/ 226 h 698"/>
                              <a:gd name="T72" fmla="*/ 374 w 512"/>
                              <a:gd name="T73" fmla="*/ 104 h 698"/>
                              <a:gd name="T74" fmla="*/ 245 w 512"/>
                              <a:gd name="T75" fmla="*/ 104 h 698"/>
                              <a:gd name="T76" fmla="*/ 275 w 512"/>
                              <a:gd name="T77" fmla="*/ 133 h 698"/>
                              <a:gd name="T78" fmla="*/ 275 w 512"/>
                              <a:gd name="T79" fmla="*/ 372 h 698"/>
                              <a:gd name="T80" fmla="*/ 245 w 512"/>
                              <a:gd name="T81" fmla="*/ 400 h 698"/>
                              <a:gd name="T82" fmla="*/ 374 w 512"/>
                              <a:gd name="T83" fmla="*/ 400 h 698"/>
                              <a:gd name="T84" fmla="*/ 374 w 512"/>
                              <a:gd name="T85" fmla="*/ 104 h 6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12" h="698">
                                <a:moveTo>
                                  <a:pt x="236" y="504"/>
                                </a:moveTo>
                                <a:lnTo>
                                  <a:pt x="137" y="504"/>
                                </a:lnTo>
                                <a:lnTo>
                                  <a:pt x="137" y="600"/>
                                </a:lnTo>
                                <a:lnTo>
                                  <a:pt x="238" y="698"/>
                                </a:lnTo>
                                <a:lnTo>
                                  <a:pt x="412" y="698"/>
                                </a:lnTo>
                                <a:lnTo>
                                  <a:pt x="512" y="600"/>
                                </a:lnTo>
                                <a:lnTo>
                                  <a:pt x="512" y="595"/>
                                </a:lnTo>
                                <a:lnTo>
                                  <a:pt x="266" y="595"/>
                                </a:lnTo>
                                <a:lnTo>
                                  <a:pt x="236" y="566"/>
                                </a:lnTo>
                                <a:lnTo>
                                  <a:pt x="236" y="504"/>
                                </a:lnTo>
                                <a:close/>
                                <a:moveTo>
                                  <a:pt x="512" y="226"/>
                                </a:moveTo>
                                <a:lnTo>
                                  <a:pt x="414" y="226"/>
                                </a:lnTo>
                                <a:lnTo>
                                  <a:pt x="414" y="566"/>
                                </a:lnTo>
                                <a:lnTo>
                                  <a:pt x="384" y="595"/>
                                </a:lnTo>
                                <a:lnTo>
                                  <a:pt x="512" y="595"/>
                                </a:lnTo>
                                <a:lnTo>
                                  <a:pt x="512" y="226"/>
                                </a:lnTo>
                                <a:close/>
                                <a:moveTo>
                                  <a:pt x="273" y="0"/>
                                </a:moveTo>
                                <a:lnTo>
                                  <a:pt x="100" y="0"/>
                                </a:lnTo>
                                <a:lnTo>
                                  <a:pt x="0" y="98"/>
                                </a:lnTo>
                                <a:lnTo>
                                  <a:pt x="0" y="405"/>
                                </a:lnTo>
                                <a:lnTo>
                                  <a:pt x="100" y="504"/>
                                </a:lnTo>
                                <a:lnTo>
                                  <a:pt x="273" y="504"/>
                                </a:lnTo>
                                <a:lnTo>
                                  <a:pt x="374" y="405"/>
                                </a:lnTo>
                                <a:lnTo>
                                  <a:pt x="374" y="400"/>
                                </a:lnTo>
                                <a:lnTo>
                                  <a:pt x="128" y="400"/>
                                </a:lnTo>
                                <a:lnTo>
                                  <a:pt x="99" y="372"/>
                                </a:lnTo>
                                <a:lnTo>
                                  <a:pt x="99" y="133"/>
                                </a:lnTo>
                                <a:lnTo>
                                  <a:pt x="128" y="104"/>
                                </a:lnTo>
                                <a:lnTo>
                                  <a:pt x="374" y="104"/>
                                </a:lnTo>
                                <a:lnTo>
                                  <a:pt x="374" y="98"/>
                                </a:lnTo>
                                <a:lnTo>
                                  <a:pt x="273" y="0"/>
                                </a:lnTo>
                                <a:close/>
                                <a:moveTo>
                                  <a:pt x="236" y="226"/>
                                </a:moveTo>
                                <a:lnTo>
                                  <a:pt x="137" y="226"/>
                                </a:lnTo>
                                <a:lnTo>
                                  <a:pt x="137" y="400"/>
                                </a:lnTo>
                                <a:lnTo>
                                  <a:pt x="236" y="400"/>
                                </a:lnTo>
                                <a:lnTo>
                                  <a:pt x="236" y="226"/>
                                </a:lnTo>
                                <a:close/>
                                <a:moveTo>
                                  <a:pt x="374" y="104"/>
                                </a:moveTo>
                                <a:lnTo>
                                  <a:pt x="245" y="104"/>
                                </a:lnTo>
                                <a:lnTo>
                                  <a:pt x="275" y="133"/>
                                </a:lnTo>
                                <a:lnTo>
                                  <a:pt x="275" y="372"/>
                                </a:lnTo>
                                <a:lnTo>
                                  <a:pt x="245" y="400"/>
                                </a:lnTo>
                                <a:lnTo>
                                  <a:pt x="374" y="400"/>
                                </a:lnTo>
                                <a:lnTo>
                                  <a:pt x="374" y="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0D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7847340" name="docshape3"/>
                        <wps:cNvSpPr>
                          <a:spLocks/>
                        </wps:cNvSpPr>
                        <wps:spPr bwMode="auto">
                          <a:xfrm>
                            <a:off x="83" y="515"/>
                            <a:ext cx="32" cy="33"/>
                          </a:xfrm>
                          <a:custGeom>
                            <a:avLst/>
                            <a:gdLst>
                              <a:gd name="T0" fmla="+- 0 107 83"/>
                              <a:gd name="T1" fmla="*/ T0 w 32"/>
                              <a:gd name="T2" fmla="+- 0 515 515"/>
                              <a:gd name="T3" fmla="*/ 515 h 33"/>
                              <a:gd name="T4" fmla="+- 0 90 83"/>
                              <a:gd name="T5" fmla="*/ T4 w 32"/>
                              <a:gd name="T6" fmla="+- 0 515 515"/>
                              <a:gd name="T7" fmla="*/ 515 h 33"/>
                              <a:gd name="T8" fmla="+- 0 83 83"/>
                              <a:gd name="T9" fmla="*/ T8 w 32"/>
                              <a:gd name="T10" fmla="+- 0 523 515"/>
                              <a:gd name="T11" fmla="*/ 523 h 33"/>
                              <a:gd name="T12" fmla="+- 0 83 83"/>
                              <a:gd name="T13" fmla="*/ T12 w 32"/>
                              <a:gd name="T14" fmla="+- 0 540 515"/>
                              <a:gd name="T15" fmla="*/ 540 h 33"/>
                              <a:gd name="T16" fmla="+- 0 90 83"/>
                              <a:gd name="T17" fmla="*/ T16 w 32"/>
                              <a:gd name="T18" fmla="+- 0 548 515"/>
                              <a:gd name="T19" fmla="*/ 548 h 33"/>
                              <a:gd name="T20" fmla="+- 0 107 83"/>
                              <a:gd name="T21" fmla="*/ T20 w 32"/>
                              <a:gd name="T22" fmla="+- 0 548 515"/>
                              <a:gd name="T23" fmla="*/ 548 h 33"/>
                              <a:gd name="T24" fmla="+- 0 109 83"/>
                              <a:gd name="T25" fmla="*/ T24 w 32"/>
                              <a:gd name="T26" fmla="+- 0 546 515"/>
                              <a:gd name="T27" fmla="*/ 546 h 33"/>
                              <a:gd name="T28" fmla="+- 0 92 83"/>
                              <a:gd name="T29" fmla="*/ T28 w 32"/>
                              <a:gd name="T30" fmla="+- 0 546 515"/>
                              <a:gd name="T31" fmla="*/ 546 h 33"/>
                              <a:gd name="T32" fmla="+- 0 86 83"/>
                              <a:gd name="T33" fmla="*/ T32 w 32"/>
                              <a:gd name="T34" fmla="+- 0 539 515"/>
                              <a:gd name="T35" fmla="*/ 539 h 33"/>
                              <a:gd name="T36" fmla="+- 0 86 83"/>
                              <a:gd name="T37" fmla="*/ T36 w 32"/>
                              <a:gd name="T38" fmla="+- 0 524 515"/>
                              <a:gd name="T39" fmla="*/ 524 h 33"/>
                              <a:gd name="T40" fmla="+- 0 92 83"/>
                              <a:gd name="T41" fmla="*/ T40 w 32"/>
                              <a:gd name="T42" fmla="+- 0 518 515"/>
                              <a:gd name="T43" fmla="*/ 518 h 33"/>
                              <a:gd name="T44" fmla="+- 0 109 83"/>
                              <a:gd name="T45" fmla="*/ T44 w 32"/>
                              <a:gd name="T46" fmla="+- 0 518 515"/>
                              <a:gd name="T47" fmla="*/ 518 h 33"/>
                              <a:gd name="T48" fmla="+- 0 107 83"/>
                              <a:gd name="T49" fmla="*/ T48 w 32"/>
                              <a:gd name="T50" fmla="+- 0 515 515"/>
                              <a:gd name="T51" fmla="*/ 515 h 33"/>
                              <a:gd name="T52" fmla="+- 0 109 83"/>
                              <a:gd name="T53" fmla="*/ T52 w 32"/>
                              <a:gd name="T54" fmla="+- 0 518 515"/>
                              <a:gd name="T55" fmla="*/ 518 h 33"/>
                              <a:gd name="T56" fmla="+- 0 105 83"/>
                              <a:gd name="T57" fmla="*/ T56 w 32"/>
                              <a:gd name="T58" fmla="+- 0 518 515"/>
                              <a:gd name="T59" fmla="*/ 518 h 33"/>
                              <a:gd name="T60" fmla="+- 0 111 83"/>
                              <a:gd name="T61" fmla="*/ T60 w 32"/>
                              <a:gd name="T62" fmla="+- 0 524 515"/>
                              <a:gd name="T63" fmla="*/ 524 h 33"/>
                              <a:gd name="T64" fmla="+- 0 111 83"/>
                              <a:gd name="T65" fmla="*/ T64 w 32"/>
                              <a:gd name="T66" fmla="+- 0 539 515"/>
                              <a:gd name="T67" fmla="*/ 539 h 33"/>
                              <a:gd name="T68" fmla="+- 0 105 83"/>
                              <a:gd name="T69" fmla="*/ T68 w 32"/>
                              <a:gd name="T70" fmla="+- 0 546 515"/>
                              <a:gd name="T71" fmla="*/ 546 h 33"/>
                              <a:gd name="T72" fmla="+- 0 109 83"/>
                              <a:gd name="T73" fmla="*/ T72 w 32"/>
                              <a:gd name="T74" fmla="+- 0 546 515"/>
                              <a:gd name="T75" fmla="*/ 546 h 33"/>
                              <a:gd name="T76" fmla="+- 0 115 83"/>
                              <a:gd name="T77" fmla="*/ T76 w 32"/>
                              <a:gd name="T78" fmla="+- 0 540 515"/>
                              <a:gd name="T79" fmla="*/ 540 h 33"/>
                              <a:gd name="T80" fmla="+- 0 115 83"/>
                              <a:gd name="T81" fmla="*/ T80 w 32"/>
                              <a:gd name="T82" fmla="+- 0 523 515"/>
                              <a:gd name="T83" fmla="*/ 523 h 33"/>
                              <a:gd name="T84" fmla="+- 0 109 83"/>
                              <a:gd name="T85" fmla="*/ T84 w 32"/>
                              <a:gd name="T86" fmla="+- 0 518 515"/>
                              <a:gd name="T87" fmla="*/ 518 h 33"/>
                              <a:gd name="T88" fmla="+- 0 103 83"/>
                              <a:gd name="T89" fmla="*/ T88 w 32"/>
                              <a:gd name="T90" fmla="+- 0 523 515"/>
                              <a:gd name="T91" fmla="*/ 523 h 33"/>
                              <a:gd name="T92" fmla="+- 0 93 83"/>
                              <a:gd name="T93" fmla="*/ T92 w 32"/>
                              <a:gd name="T94" fmla="+- 0 523 515"/>
                              <a:gd name="T95" fmla="*/ 523 h 33"/>
                              <a:gd name="T96" fmla="+- 0 93 83"/>
                              <a:gd name="T97" fmla="*/ T96 w 32"/>
                              <a:gd name="T98" fmla="+- 0 540 515"/>
                              <a:gd name="T99" fmla="*/ 540 h 33"/>
                              <a:gd name="T100" fmla="+- 0 95 83"/>
                              <a:gd name="T101" fmla="*/ T100 w 32"/>
                              <a:gd name="T102" fmla="+- 0 540 515"/>
                              <a:gd name="T103" fmla="*/ 540 h 33"/>
                              <a:gd name="T104" fmla="+- 0 95 83"/>
                              <a:gd name="T105" fmla="*/ T104 w 32"/>
                              <a:gd name="T106" fmla="+- 0 533 515"/>
                              <a:gd name="T107" fmla="*/ 533 h 33"/>
                              <a:gd name="T108" fmla="+- 0 103 83"/>
                              <a:gd name="T109" fmla="*/ T108 w 32"/>
                              <a:gd name="T110" fmla="+- 0 533 515"/>
                              <a:gd name="T111" fmla="*/ 533 h 33"/>
                              <a:gd name="T112" fmla="+- 0 106 83"/>
                              <a:gd name="T113" fmla="*/ T112 w 32"/>
                              <a:gd name="T114" fmla="+- 0 531 515"/>
                              <a:gd name="T115" fmla="*/ 531 h 33"/>
                              <a:gd name="T116" fmla="+- 0 103 83"/>
                              <a:gd name="T117" fmla="*/ T116 w 32"/>
                              <a:gd name="T118" fmla="+- 0 531 515"/>
                              <a:gd name="T119" fmla="*/ 531 h 33"/>
                              <a:gd name="T120" fmla="+- 0 100 83"/>
                              <a:gd name="T121" fmla="*/ T120 w 32"/>
                              <a:gd name="T122" fmla="+- 0 529 515"/>
                              <a:gd name="T123" fmla="*/ 529 h 33"/>
                              <a:gd name="T124" fmla="+- 0 95 83"/>
                              <a:gd name="T125" fmla="*/ T124 w 32"/>
                              <a:gd name="T126" fmla="+- 0 529 515"/>
                              <a:gd name="T127" fmla="*/ 529 h 33"/>
                              <a:gd name="T128" fmla="+- 0 95 83"/>
                              <a:gd name="T129" fmla="*/ T128 w 32"/>
                              <a:gd name="T130" fmla="+- 0 525 515"/>
                              <a:gd name="T131" fmla="*/ 525 h 33"/>
                              <a:gd name="T132" fmla="+- 0 106 83"/>
                              <a:gd name="T133" fmla="*/ T132 w 32"/>
                              <a:gd name="T134" fmla="+- 0 525 515"/>
                              <a:gd name="T135" fmla="*/ 525 h 33"/>
                              <a:gd name="T136" fmla="+- 0 106 83"/>
                              <a:gd name="T137" fmla="*/ T136 w 32"/>
                              <a:gd name="T138" fmla="+- 0 524 515"/>
                              <a:gd name="T139" fmla="*/ 524 h 33"/>
                              <a:gd name="T140" fmla="+- 0 103 83"/>
                              <a:gd name="T141" fmla="*/ T140 w 32"/>
                              <a:gd name="T142" fmla="+- 0 523 515"/>
                              <a:gd name="T143" fmla="*/ 523 h 33"/>
                              <a:gd name="T144" fmla="+- 0 101 83"/>
                              <a:gd name="T145" fmla="*/ T144 w 32"/>
                              <a:gd name="T146" fmla="+- 0 533 515"/>
                              <a:gd name="T147" fmla="*/ 533 h 33"/>
                              <a:gd name="T148" fmla="+- 0 98 83"/>
                              <a:gd name="T149" fmla="*/ T148 w 32"/>
                              <a:gd name="T150" fmla="+- 0 533 515"/>
                              <a:gd name="T151" fmla="*/ 533 h 33"/>
                              <a:gd name="T152" fmla="+- 0 103 83"/>
                              <a:gd name="T153" fmla="*/ T152 w 32"/>
                              <a:gd name="T154" fmla="+- 0 540 515"/>
                              <a:gd name="T155" fmla="*/ 540 h 33"/>
                              <a:gd name="T156" fmla="+- 0 105 83"/>
                              <a:gd name="T157" fmla="*/ T156 w 32"/>
                              <a:gd name="T158" fmla="+- 0 540 515"/>
                              <a:gd name="T159" fmla="*/ 540 h 33"/>
                              <a:gd name="T160" fmla="+- 0 101 83"/>
                              <a:gd name="T161" fmla="*/ T160 w 32"/>
                              <a:gd name="T162" fmla="+- 0 533 515"/>
                              <a:gd name="T163" fmla="*/ 533 h 33"/>
                              <a:gd name="T164" fmla="+- 0 106 83"/>
                              <a:gd name="T165" fmla="*/ T164 w 32"/>
                              <a:gd name="T166" fmla="+- 0 525 515"/>
                              <a:gd name="T167" fmla="*/ 525 h 33"/>
                              <a:gd name="T168" fmla="+- 0 103 83"/>
                              <a:gd name="T169" fmla="*/ T168 w 32"/>
                              <a:gd name="T170" fmla="+- 0 525 515"/>
                              <a:gd name="T171" fmla="*/ 525 h 33"/>
                              <a:gd name="T172" fmla="+- 0 103 83"/>
                              <a:gd name="T173" fmla="*/ T172 w 32"/>
                              <a:gd name="T174" fmla="+- 0 531 515"/>
                              <a:gd name="T175" fmla="*/ 531 h 33"/>
                              <a:gd name="T176" fmla="+- 0 106 83"/>
                              <a:gd name="T177" fmla="*/ T176 w 32"/>
                              <a:gd name="T178" fmla="+- 0 531 515"/>
                              <a:gd name="T179" fmla="*/ 531 h 33"/>
                              <a:gd name="T180" fmla="+- 0 106 83"/>
                              <a:gd name="T181" fmla="*/ T180 w 32"/>
                              <a:gd name="T182" fmla="+- 0 525 515"/>
                              <a:gd name="T183" fmla="*/ 525 h 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32" h="33">
                                <a:moveTo>
                                  <a:pt x="24" y="0"/>
                                </a:move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25"/>
                                </a:lnTo>
                                <a:lnTo>
                                  <a:pt x="7" y="33"/>
                                </a:lnTo>
                                <a:lnTo>
                                  <a:pt x="24" y="33"/>
                                </a:lnTo>
                                <a:lnTo>
                                  <a:pt x="26" y="31"/>
                                </a:lnTo>
                                <a:lnTo>
                                  <a:pt x="9" y="31"/>
                                </a:lnTo>
                                <a:lnTo>
                                  <a:pt x="3" y="24"/>
                                </a:lnTo>
                                <a:lnTo>
                                  <a:pt x="3" y="9"/>
                                </a:lnTo>
                                <a:lnTo>
                                  <a:pt x="9" y="3"/>
                                </a:lnTo>
                                <a:lnTo>
                                  <a:pt x="26" y="3"/>
                                </a:lnTo>
                                <a:lnTo>
                                  <a:pt x="24" y="0"/>
                                </a:lnTo>
                                <a:close/>
                                <a:moveTo>
                                  <a:pt x="26" y="3"/>
                                </a:moveTo>
                                <a:lnTo>
                                  <a:pt x="22" y="3"/>
                                </a:lnTo>
                                <a:lnTo>
                                  <a:pt x="28" y="9"/>
                                </a:lnTo>
                                <a:lnTo>
                                  <a:pt x="28" y="24"/>
                                </a:lnTo>
                                <a:lnTo>
                                  <a:pt x="22" y="31"/>
                                </a:lnTo>
                                <a:lnTo>
                                  <a:pt x="26" y="31"/>
                                </a:lnTo>
                                <a:lnTo>
                                  <a:pt x="32" y="25"/>
                                </a:lnTo>
                                <a:lnTo>
                                  <a:pt x="32" y="8"/>
                                </a:lnTo>
                                <a:lnTo>
                                  <a:pt x="26" y="3"/>
                                </a:lnTo>
                                <a:close/>
                                <a:moveTo>
                                  <a:pt x="20" y="8"/>
                                </a:moveTo>
                                <a:lnTo>
                                  <a:pt x="10" y="8"/>
                                </a:lnTo>
                                <a:lnTo>
                                  <a:pt x="10" y="25"/>
                                </a:lnTo>
                                <a:lnTo>
                                  <a:pt x="12" y="25"/>
                                </a:lnTo>
                                <a:lnTo>
                                  <a:pt x="12" y="18"/>
                                </a:lnTo>
                                <a:lnTo>
                                  <a:pt x="20" y="18"/>
                                </a:lnTo>
                                <a:lnTo>
                                  <a:pt x="23" y="16"/>
                                </a:lnTo>
                                <a:lnTo>
                                  <a:pt x="20" y="16"/>
                                </a:lnTo>
                                <a:lnTo>
                                  <a:pt x="17" y="14"/>
                                </a:lnTo>
                                <a:lnTo>
                                  <a:pt x="12" y="14"/>
                                </a:lnTo>
                                <a:lnTo>
                                  <a:pt x="12" y="10"/>
                                </a:lnTo>
                                <a:lnTo>
                                  <a:pt x="23" y="10"/>
                                </a:lnTo>
                                <a:lnTo>
                                  <a:pt x="23" y="9"/>
                                </a:lnTo>
                                <a:lnTo>
                                  <a:pt x="20" y="8"/>
                                </a:lnTo>
                                <a:close/>
                                <a:moveTo>
                                  <a:pt x="18" y="18"/>
                                </a:moveTo>
                                <a:lnTo>
                                  <a:pt x="15" y="18"/>
                                </a:lnTo>
                                <a:lnTo>
                                  <a:pt x="20" y="25"/>
                                </a:lnTo>
                                <a:lnTo>
                                  <a:pt x="22" y="25"/>
                                </a:lnTo>
                                <a:lnTo>
                                  <a:pt x="18" y="18"/>
                                </a:lnTo>
                                <a:close/>
                                <a:moveTo>
                                  <a:pt x="23" y="10"/>
                                </a:moveTo>
                                <a:lnTo>
                                  <a:pt x="20" y="10"/>
                                </a:lnTo>
                                <a:lnTo>
                                  <a:pt x="20" y="16"/>
                                </a:lnTo>
                                <a:lnTo>
                                  <a:pt x="23" y="16"/>
                                </a:lnTo>
                                <a:lnTo>
                                  <a:pt x="2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0E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B26042" id="docshapegroup1" o:spid="_x0000_s1026" style="width:25.6pt;height:34.9pt;mso-position-horizontal-relative:char;mso-position-vertical-relative:line" coordsize="512,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">
                <v:shape id="docshape2" o:spid="_x0000_s1027" style="position:absolute;width:512;height:698;visibility:visible;mso-wrap-style:square;v-text-anchor:top" coordsize="512,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" path="m236,504r-99,l137,600r101,98l412,698,512,600r,-5l266,595,236,566r,-62xm512,226r-98,l414,566r-30,29l512,595r,-369xm273,l100,,,98,,405r100,99l273,504,374,405r,-5l128,400,99,372r,-239l128,104r246,l374,98,273,xm236,226r-99,l137,400r99,l236,226xm374,104r-129,l275,133r,239l245,400r129,l374,104xe" fillcolor="#a30d31" stroked="f">
                  <v:path arrowok="t" o:connecttype="custom" o:connectlocs="236,504;137,504;137,600;238,698;412,698;512,600;512,595;266,595;236,566;236,504;512,226;414,226;414,566;384,595;512,595;512,226;273,0;100,0;0,98;0,405;100,504;273,504;374,405;374,400;128,400;99,372;99,133;128,104;374,104;374,98;273,0;236,226;137,226;137,400;236,400;236,226;374,104;245,104;275,133;275,372;245,400;374,400;374,104" o:connectangles="0,0,0,0,0,0,0,0,0,0,0,0,0,0,0,0,0,0,0,0,0,0,0,0,0,0,0,0,0,0,0,0,0,0,0,0,0,0,0,0,0,0,0"/>
                </v:shape>
                <v:shape id="docshape3" o:spid="_x0000_s1028" style="position:absolute;left:83;top:515;width:32;height:33;visibility:visible;mso-wrap-style:square;v-text-anchor:top" coordsize="32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" path="m24,l7,,,8,,25r7,8l24,33r2,-2l9,31,3,24,3,9,9,3r17,l24,xm26,3r-4,l28,9r,15l22,31r4,l32,25,32,8,26,3xm20,8l10,8r,17l12,25r,-7l20,18r3,-2l20,16,17,14r-5,l12,10r11,l23,9,20,8xm18,18r-3,l20,25r2,l18,18xm23,10r-3,l20,16r3,l23,10xe" fillcolor="#9f0e34" stroked="f">
                  <v:path arrowok="t" o:connecttype="custom" o:connectlocs="24,515;7,515;0,523;0,540;7,548;24,548;26,546;9,546;3,539;3,524;9,518;26,518;24,515;26,518;22,518;28,524;28,539;22,546;26,546;32,540;32,523;26,518;20,523;10,523;10,540;12,540;12,533;20,533;23,531;20,531;17,529;12,529;12,525;23,525;23,524;20,523;18,533;15,533;20,540;22,540;18,533;23,525;20,525;20,531;23,531;23,525" o:connectangles="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2DB55677" w14:textId="77777777" w:rsidR="00C266E9" w:rsidRDefault="00634CA5">
      <w:pPr>
        <w:pStyle w:val="BodyText"/>
        <w:spacing w:before="6"/>
        <w:rPr>
          <w:rFonts w:ascii="Times New Roman"/>
          <w:sz w:val="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DB556A5" wp14:editId="2DB556A6">
            <wp:simplePos x="0" y="0"/>
            <wp:positionH relativeFrom="page">
              <wp:posOffset>2682594</wp:posOffset>
            </wp:positionH>
            <wp:positionV relativeFrom="paragraph">
              <wp:posOffset>48632</wp:posOffset>
            </wp:positionV>
            <wp:extent cx="2601818" cy="26670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1818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B55678" w14:textId="77777777" w:rsidR="00C266E9" w:rsidRPr="00E877F1" w:rsidRDefault="00C266E9">
      <w:pPr>
        <w:pStyle w:val="BodyText"/>
        <w:spacing w:before="10"/>
        <w:rPr>
          <w:rFonts w:ascii="Times New Roman"/>
          <w:sz w:val="16"/>
          <w:szCs w:val="8"/>
        </w:rPr>
      </w:pPr>
    </w:p>
    <w:p w14:paraId="2DB55679" w14:textId="77777777" w:rsidR="00C266E9" w:rsidRDefault="00634CA5" w:rsidP="00402AEA">
      <w:pPr>
        <w:pStyle w:val="Title"/>
        <w:ind w:left="2880" w:right="2910"/>
      </w:pPr>
      <w:r>
        <w:t>Derechos y responsabilidades del paciente</w:t>
      </w:r>
    </w:p>
    <w:p w14:paraId="2DB5567A" w14:textId="77777777" w:rsidR="00C266E9" w:rsidRDefault="00C266E9">
      <w:pPr>
        <w:pStyle w:val="BodyText"/>
        <w:rPr>
          <w:b/>
          <w:sz w:val="22"/>
        </w:rPr>
      </w:pPr>
    </w:p>
    <w:p w14:paraId="2DB5567B" w14:textId="77777777" w:rsidR="00C266E9" w:rsidRDefault="00634CA5">
      <w:pPr>
        <w:pStyle w:val="BodyText"/>
        <w:ind w:left="100" w:right="483"/>
      </w:pPr>
      <w:r>
        <w:t>La Facultad de Odontología de la Universidad de Oklahoma reconoce la importancia de desarrollar una relación de confianza mutua entre el paciente, el estudiante y el cuerpo d</w:t>
      </w:r>
      <w:r>
        <w:t>ocente como proveedores de atención dental. Como tal, la Facultad de Odontología ofrece a sus pacientes las siguientes pautas para formar una estructura dentro de la cual se pueda brindar y recibir atención dental exitosa, oportuna y satisfactoria.</w:t>
      </w:r>
    </w:p>
    <w:p w14:paraId="2DB5567C" w14:textId="77777777" w:rsidR="00C266E9" w:rsidRDefault="00C266E9">
      <w:pPr>
        <w:pStyle w:val="BodyText"/>
      </w:pPr>
    </w:p>
    <w:p w14:paraId="2DB5567D" w14:textId="77777777" w:rsidR="00C266E9" w:rsidRDefault="00634CA5">
      <w:pPr>
        <w:pStyle w:val="Heading1"/>
      </w:pPr>
      <w:r>
        <w:t>Derech</w:t>
      </w:r>
      <w:r>
        <w:t>os del paciente</w:t>
      </w:r>
    </w:p>
    <w:p w14:paraId="2DB5567E" w14:textId="77777777" w:rsidR="00C266E9" w:rsidRDefault="00C266E9">
      <w:pPr>
        <w:pStyle w:val="BodyText"/>
        <w:spacing w:before="1"/>
        <w:rPr>
          <w:b/>
          <w:sz w:val="20"/>
        </w:rPr>
      </w:pPr>
    </w:p>
    <w:p w14:paraId="2DB5567F" w14:textId="77777777" w:rsidR="00C266E9" w:rsidRDefault="00634CA5">
      <w:pPr>
        <w:pStyle w:val="BodyText"/>
        <w:ind w:left="100"/>
      </w:pPr>
      <w:r>
        <w:t>El paciente tiene derecho a recibir atención centrada en el paciente, incluido un tratamiento de estudiantes, profesores y personal que tenga en consideración las necesidades dentales del paciente, sea respetuoso de su dignidad y sea consc</w:t>
      </w:r>
      <w:r>
        <w:t>iente de la confidencialidad que legítimamente existe entre el paciente y la Facultad de Odontología.</w:t>
      </w:r>
    </w:p>
    <w:p w14:paraId="2DB55680" w14:textId="77777777" w:rsidR="00C266E9" w:rsidRDefault="00C266E9">
      <w:pPr>
        <w:pStyle w:val="BodyText"/>
        <w:ind w:left="100" w:right="173"/>
      </w:pPr>
    </w:p>
    <w:p w14:paraId="2DB55681" w14:textId="77777777" w:rsidR="00C266E9" w:rsidRDefault="00C266E9">
      <w:pPr>
        <w:pStyle w:val="BodyText"/>
        <w:spacing w:before="9"/>
        <w:rPr>
          <w:sz w:val="17"/>
        </w:rPr>
      </w:pPr>
    </w:p>
    <w:p w14:paraId="2DB55682" w14:textId="77777777" w:rsidR="00C266E9" w:rsidRDefault="00634CA5">
      <w:pPr>
        <w:pStyle w:val="BodyText"/>
        <w:spacing w:before="1"/>
        <w:ind w:left="100" w:right="540"/>
      </w:pPr>
      <w:r>
        <w:t xml:space="preserve">El paciente tiene derecho a esperar una continuidad razonable de la atención y la finalización del tratamiento de manera oportuna una vez es aceptado y </w:t>
      </w:r>
      <w:r>
        <w:t>se le ha asignado un estudiante.</w:t>
      </w:r>
    </w:p>
    <w:p w14:paraId="2DB55683" w14:textId="77777777" w:rsidR="00C266E9" w:rsidRDefault="00C266E9">
      <w:pPr>
        <w:pStyle w:val="BodyText"/>
      </w:pPr>
    </w:p>
    <w:p w14:paraId="2DB55684" w14:textId="77777777" w:rsidR="00C266E9" w:rsidRDefault="00634CA5">
      <w:pPr>
        <w:pStyle w:val="BodyText"/>
        <w:ind w:left="100"/>
      </w:pPr>
      <w:r>
        <w:t>El paciente tiene derecho a la atención de emergencia de acuerdo con las condiciones de su aceptación como paciente.</w:t>
      </w:r>
    </w:p>
    <w:p w14:paraId="2DB55685" w14:textId="77777777" w:rsidR="00C266E9" w:rsidRDefault="00C266E9">
      <w:pPr>
        <w:pStyle w:val="BodyText"/>
        <w:spacing w:before="1"/>
      </w:pPr>
    </w:p>
    <w:p w14:paraId="2DB55686" w14:textId="77777777" w:rsidR="00C266E9" w:rsidRDefault="00634CA5">
      <w:pPr>
        <w:pStyle w:val="BodyText"/>
        <w:spacing w:before="1"/>
        <w:ind w:left="100" w:right="116"/>
        <w:jc w:val="both"/>
      </w:pPr>
      <w:r>
        <w:t>El paciente tiene derecho a recibir una explicación clara y comprensible del diagnóstico y del tratamien</w:t>
      </w:r>
      <w:r>
        <w:t>to recomendado que sea suficiente para obtener un consentimiento informado que incluya las alternativas al tratamiento, los beneficios y riesgos (si los hubiere) del tratamiento recomendado y alternativo, y las consecuencias de negarse a hacerse el tratami</w:t>
      </w:r>
      <w:r>
        <w:t>ento.</w:t>
      </w:r>
    </w:p>
    <w:p w14:paraId="2DB55687" w14:textId="77777777" w:rsidR="00C266E9" w:rsidRDefault="00C266E9">
      <w:pPr>
        <w:pStyle w:val="BodyText"/>
        <w:spacing w:before="11"/>
        <w:rPr>
          <w:sz w:val="17"/>
        </w:rPr>
      </w:pPr>
    </w:p>
    <w:p w14:paraId="2DB55688" w14:textId="77777777" w:rsidR="00C266E9" w:rsidRDefault="00634CA5">
      <w:pPr>
        <w:pStyle w:val="BodyText"/>
        <w:ind w:left="100" w:right="141"/>
        <w:jc w:val="both"/>
      </w:pPr>
      <w:r>
        <w:t xml:space="preserve">El paciente tiene derecho a rechazar el tratamiento. </w:t>
      </w:r>
      <w:r>
        <w:t>Sin embargo, de negarse, la Facultad se reserva el derecho de interrumpir el tratamiento del paciente en el programa si dicha atención alternativa es inconsistente o incompatible con la misión o la filosofía de tratamiento de la Facultad.</w:t>
      </w:r>
    </w:p>
    <w:p w14:paraId="2DB55689" w14:textId="77777777" w:rsidR="00C266E9" w:rsidRDefault="00C266E9">
      <w:pPr>
        <w:pStyle w:val="BodyText"/>
        <w:spacing w:before="10"/>
        <w:rPr>
          <w:sz w:val="17"/>
        </w:rPr>
      </w:pPr>
    </w:p>
    <w:p w14:paraId="2DB5568A" w14:textId="77777777" w:rsidR="00C266E9" w:rsidRDefault="00634CA5">
      <w:pPr>
        <w:pStyle w:val="BodyText"/>
        <w:ind w:left="100" w:right="107"/>
        <w:jc w:val="both"/>
      </w:pPr>
      <w:r>
        <w:t>El paciente tien</w:t>
      </w:r>
      <w:r>
        <w:t>e derecho a ser completamente informado con anticipación, del costo esperado (estimado) del tratamiento total planificado, y del tratamiento a realizar en cada cita programada.</w:t>
      </w:r>
    </w:p>
    <w:p w14:paraId="2DB5568B" w14:textId="77777777" w:rsidR="00C266E9" w:rsidRDefault="00C266E9">
      <w:pPr>
        <w:pStyle w:val="BodyText"/>
        <w:spacing w:before="1"/>
      </w:pPr>
    </w:p>
    <w:p w14:paraId="2DB5568C" w14:textId="77777777" w:rsidR="00C266E9" w:rsidRDefault="00634CA5">
      <w:pPr>
        <w:pStyle w:val="BodyText"/>
        <w:ind w:left="100"/>
        <w:jc w:val="both"/>
      </w:pPr>
      <w:r>
        <w:t>El paciente tiene derecho a recibir un tratamiento que siempre cumpla o supere</w:t>
      </w:r>
      <w:r>
        <w:t xml:space="preserve"> las pautas de práctica clínica de la profesión.</w:t>
      </w:r>
    </w:p>
    <w:p w14:paraId="2DB5568D" w14:textId="77777777" w:rsidR="00C266E9" w:rsidRDefault="00C266E9">
      <w:pPr>
        <w:pStyle w:val="BodyText"/>
        <w:rPr>
          <w:sz w:val="20"/>
        </w:rPr>
      </w:pPr>
    </w:p>
    <w:p w14:paraId="2DB5568F" w14:textId="77777777" w:rsidR="00C266E9" w:rsidRDefault="00634CA5">
      <w:pPr>
        <w:pStyle w:val="Heading1"/>
        <w:jc w:val="both"/>
      </w:pPr>
      <w:r>
        <w:t>Responsabilidades del paciente</w:t>
      </w:r>
    </w:p>
    <w:p w14:paraId="2DB55690" w14:textId="77777777" w:rsidR="00C266E9" w:rsidRDefault="00C266E9">
      <w:pPr>
        <w:pStyle w:val="BodyText"/>
        <w:spacing w:before="11"/>
        <w:rPr>
          <w:b/>
          <w:sz w:val="17"/>
        </w:rPr>
      </w:pPr>
    </w:p>
    <w:p w14:paraId="2DB55691" w14:textId="77777777" w:rsidR="00C266E9" w:rsidRDefault="00634CA5">
      <w:pPr>
        <w:pStyle w:val="BodyText"/>
        <w:ind w:left="100" w:right="643"/>
      </w:pPr>
      <w:r>
        <w:t>El paciente deberá proporcionar, según su leal saber y entender, información precisa y completa sobre las condiciones actuales, enfermedades pasadas, hospitalizaciones, medi</w:t>
      </w:r>
      <w:r>
        <w:t>camentos y otros asuntos relacionados con la salud del paciente. También es responsabilidad del paciente informar al estudiante y al profesorado supervisor sobre cualquier cambio en la condición de su salud o los medicamentos que toma.</w:t>
      </w:r>
    </w:p>
    <w:p w14:paraId="2DB55692" w14:textId="77777777" w:rsidR="00C266E9" w:rsidRDefault="00C266E9">
      <w:pPr>
        <w:pStyle w:val="BodyText"/>
      </w:pPr>
    </w:p>
    <w:p w14:paraId="2DB55693" w14:textId="77777777" w:rsidR="00C266E9" w:rsidRDefault="00634CA5">
      <w:pPr>
        <w:pStyle w:val="BodyText"/>
        <w:ind w:left="100" w:right="454"/>
      </w:pPr>
      <w:r>
        <w:t>El paciente es resp</w:t>
      </w:r>
      <w:r>
        <w:t>onsable de seguir las instrucciones posteriores al tratamiento recomendadas por el estudiante, en nombre del profesorado supervisor, incluidas las visitas de seguimiento.</w:t>
      </w:r>
    </w:p>
    <w:p w14:paraId="2DB55694" w14:textId="77777777" w:rsidR="00C266E9" w:rsidRDefault="00C266E9">
      <w:pPr>
        <w:pStyle w:val="BodyText"/>
      </w:pPr>
    </w:p>
    <w:p w14:paraId="2DB55695" w14:textId="77777777" w:rsidR="00C266E9" w:rsidRDefault="00634CA5">
      <w:pPr>
        <w:pStyle w:val="BodyText"/>
        <w:spacing w:before="1"/>
        <w:ind w:left="100" w:right="634"/>
      </w:pPr>
      <w:r>
        <w:t>El paciente es responsable de las consecuencias de sus actos al rechazar el tratamie</w:t>
      </w:r>
      <w:r>
        <w:t>nto o al no seguir las instrucciones posteriores al tratamiento proporcionadas por el estudiante en nombre del profesorado supervisor.</w:t>
      </w:r>
    </w:p>
    <w:p w14:paraId="2DB55696" w14:textId="77777777" w:rsidR="00C266E9" w:rsidRDefault="00C266E9">
      <w:pPr>
        <w:pStyle w:val="BodyText"/>
        <w:spacing w:before="10"/>
        <w:rPr>
          <w:sz w:val="17"/>
        </w:rPr>
      </w:pPr>
    </w:p>
    <w:p w14:paraId="2DB55697" w14:textId="77777777" w:rsidR="00C266E9" w:rsidRDefault="00634CA5">
      <w:pPr>
        <w:pStyle w:val="BodyText"/>
        <w:ind w:left="100" w:right="182"/>
      </w:pPr>
      <w:r>
        <w:t>El paciente es responsable de cumplir con las citas programadas y, cuando no pueda hacerlo por cualquier motivo, notific</w:t>
      </w:r>
      <w:r>
        <w:t>ar al estudiante la necesidad de reprogramarlas. La falta de asistencia o no reprogramar oportunamente las citas puede resultar en retrasos en el tratamiento o, si se viola la política de asistencia de una clínica, en la liberación del compromiso de brinda</w:t>
      </w:r>
      <w:r>
        <w:t>r la atención.</w:t>
      </w:r>
    </w:p>
    <w:p w14:paraId="2DB55698" w14:textId="77777777" w:rsidR="00C266E9" w:rsidRDefault="00C266E9">
      <w:pPr>
        <w:pStyle w:val="BodyText"/>
      </w:pPr>
    </w:p>
    <w:p w14:paraId="2DB55699" w14:textId="77777777" w:rsidR="00C266E9" w:rsidRDefault="00634CA5">
      <w:pPr>
        <w:pStyle w:val="BodyText"/>
        <w:ind w:left="100"/>
        <w:jc w:val="both"/>
      </w:pPr>
      <w:r>
        <w:t>El paciente (o la parte legalmente responsable) es responsable de asumir que la obligación financiera se cumpla con prontitud.</w:t>
      </w:r>
    </w:p>
    <w:p w14:paraId="2DB5569A" w14:textId="77777777" w:rsidR="00C266E9" w:rsidRDefault="00C266E9">
      <w:pPr>
        <w:pStyle w:val="BodyText"/>
        <w:spacing w:before="1"/>
      </w:pPr>
    </w:p>
    <w:p w14:paraId="2DB5569B" w14:textId="77777777" w:rsidR="00C266E9" w:rsidRDefault="00634CA5">
      <w:pPr>
        <w:pStyle w:val="BodyText"/>
        <w:ind w:left="100"/>
        <w:jc w:val="both"/>
      </w:pPr>
      <w:r>
        <w:t>El paciente es responsable de ser considerado con los derechos de otros pacientes, del personal, de los estudiantes y del profesorado de la Facultad de Odontología.</w:t>
      </w:r>
    </w:p>
    <w:p w14:paraId="2DB5569C" w14:textId="77777777" w:rsidR="00C266E9" w:rsidRDefault="00C266E9">
      <w:pPr>
        <w:pStyle w:val="BodyText"/>
        <w:spacing w:before="10"/>
        <w:rPr>
          <w:sz w:val="17"/>
        </w:rPr>
      </w:pPr>
    </w:p>
    <w:p w14:paraId="2DB5569D" w14:textId="77777777" w:rsidR="00C266E9" w:rsidRDefault="00634CA5">
      <w:pPr>
        <w:pStyle w:val="BodyText"/>
        <w:spacing w:before="1"/>
        <w:ind w:left="100" w:right="273"/>
      </w:pPr>
      <w:r>
        <w:t>El paciente debe esperar que la Facultad de Odontología brinde solo el tratamiento que el profesorado supervisor considere apropiado dada la información proporcionada y las circunstancias observadas.</w:t>
      </w:r>
    </w:p>
    <w:p w14:paraId="2DB5569E" w14:textId="77777777" w:rsidR="00C266E9" w:rsidRDefault="00C266E9">
      <w:pPr>
        <w:pStyle w:val="BodyText"/>
      </w:pPr>
    </w:p>
    <w:p w14:paraId="2DB5569F" w14:textId="77777777" w:rsidR="00C266E9" w:rsidRDefault="00634CA5">
      <w:pPr>
        <w:pStyle w:val="BodyText"/>
        <w:ind w:left="100"/>
        <w:jc w:val="both"/>
      </w:pPr>
      <w:r>
        <w:t>El paciente debe seguir todas las políticas, procedimie</w:t>
      </w:r>
      <w:r>
        <w:t>ntos, normas y reglamentos pertinentes de las instalaciones.</w:t>
      </w:r>
    </w:p>
    <w:p w14:paraId="2DB556A0" w14:textId="77777777" w:rsidR="00C266E9" w:rsidRDefault="00C266E9">
      <w:pPr>
        <w:pStyle w:val="BodyText"/>
        <w:rPr>
          <w:sz w:val="20"/>
        </w:rPr>
      </w:pPr>
    </w:p>
    <w:p w14:paraId="2DB556A2" w14:textId="77777777" w:rsidR="00C266E9" w:rsidRDefault="00634CA5">
      <w:pPr>
        <w:spacing w:before="95"/>
        <w:ind w:left="100"/>
        <w:rPr>
          <w:sz w:val="16"/>
        </w:rPr>
      </w:pPr>
      <w:r>
        <w:rPr>
          <w:sz w:val="16"/>
        </w:rPr>
        <w:t>HSC7367 revisado 04/2018, rev 02/2022</w:t>
      </w:r>
    </w:p>
    <w:sectPr w:rsidR="00C266E9">
      <w:type w:val="continuous"/>
      <w:pgSz w:w="12240" w:h="15840"/>
      <w:pgMar w:top="1160" w:right="3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6E9"/>
    <w:rsid w:val="00402AEA"/>
    <w:rsid w:val="004B591D"/>
    <w:rsid w:val="00634CA5"/>
    <w:rsid w:val="00701BA2"/>
    <w:rsid w:val="00C266E9"/>
    <w:rsid w:val="00E8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DB55676"/>
  <w15:docId w15:val="{83FEF3C1-C084-4968-A99D-042BE9427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93"/>
      <w:ind w:left="3774" w:right="3777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599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Roach, Caroline K (HSC)</dc:creator>
  <cp:lastModifiedBy>Gustavo Caldas</cp:lastModifiedBy>
  <cp:revision>6</cp:revision>
  <dcterms:created xsi:type="dcterms:W3CDTF">2023-04-28T14:10:00Z</dcterms:created>
  <dcterms:modified xsi:type="dcterms:W3CDTF">2023-04-28T14:18:00Z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2023-04-27T00:00:00Z</vt:filetime>
  </property>
</Properties>
</file>